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77" w:rsidRDefault="00AA2677" w:rsidP="00AA2677">
      <w:pPr>
        <w:spacing w:after="0" w:line="240" w:lineRule="auto"/>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The SG2.5 is ultra-light and compact with a LCD b</w:t>
      </w:r>
      <w:r>
        <w:rPr>
          <w:rFonts w:ascii="Times New Roman" w:eastAsia="Times New Roman" w:hAnsi="Times New Roman" w:cs="Times New Roman"/>
          <w:sz w:val="24"/>
          <w:szCs w:val="24"/>
        </w:rPr>
        <w:t xml:space="preserve">acklit display. It features </w:t>
      </w:r>
      <w:r w:rsidRPr="00AA2677">
        <w:rPr>
          <w:rFonts w:ascii="Times New Roman" w:eastAsia="Times New Roman" w:hAnsi="Times New Roman" w:cs="Times New Roman"/>
          <w:sz w:val="24"/>
          <w:szCs w:val="24"/>
        </w:rPr>
        <w:t xml:space="preserve">advanced course management features like </w:t>
      </w:r>
      <w:proofErr w:type="spellStart"/>
      <w:r w:rsidRPr="00AA2677">
        <w:rPr>
          <w:rFonts w:ascii="Times New Roman" w:eastAsia="Times New Roman" w:hAnsi="Times New Roman" w:cs="Times New Roman"/>
          <w:sz w:val="24"/>
          <w:szCs w:val="24"/>
        </w:rPr>
        <w:t>IntelliGreen</w:t>
      </w:r>
      <w:proofErr w:type="spellEnd"/>
      <w:r w:rsidRPr="00AA2677">
        <w:rPr>
          <w:rFonts w:ascii="Times New Roman" w:eastAsia="Times New Roman" w:hAnsi="Times New Roman" w:cs="Times New Roman"/>
          <w:sz w:val="24"/>
          <w:szCs w:val="24"/>
        </w:rPr>
        <w:t>® to help you hit more greens. The SG2.5 comes with a built-in rechargeable lithium battery, which is good for up to 14 hours of continuous pl</w:t>
      </w:r>
      <w:r>
        <w:rPr>
          <w:rFonts w:ascii="Times New Roman" w:eastAsia="Times New Roman" w:hAnsi="Times New Roman" w:cs="Times New Roman"/>
          <w:sz w:val="24"/>
          <w:szCs w:val="24"/>
        </w:rPr>
        <w:t>ay.</w:t>
      </w:r>
    </w:p>
    <w:p w:rsidR="00AA2677" w:rsidRDefault="00AA2677" w:rsidP="00AA2677">
      <w:pPr>
        <w:spacing w:after="0" w:line="240" w:lineRule="auto"/>
        <w:rPr>
          <w:rFonts w:ascii="Times New Roman" w:eastAsia="Times New Roman" w:hAnsi="Times New Roman" w:cs="Times New Roman"/>
          <w:sz w:val="24"/>
          <w:szCs w:val="24"/>
        </w:rPr>
      </w:pPr>
    </w:p>
    <w:p w:rsidR="00AA2677" w:rsidRDefault="00AA2677" w:rsidP="00AA26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original owner and have had this unit for about 3 years. It has worked flawlessly. It is being sold because I have upgraded to a </w:t>
      </w:r>
      <w:proofErr w:type="spellStart"/>
      <w:r>
        <w:rPr>
          <w:rFonts w:ascii="Times New Roman" w:eastAsia="Times New Roman" w:hAnsi="Times New Roman" w:cs="Times New Roman"/>
          <w:sz w:val="24"/>
          <w:szCs w:val="24"/>
        </w:rPr>
        <w:t>SkyCaddie</w:t>
      </w:r>
      <w:proofErr w:type="spellEnd"/>
      <w:r>
        <w:rPr>
          <w:rFonts w:ascii="Times New Roman" w:eastAsia="Times New Roman" w:hAnsi="Times New Roman" w:cs="Times New Roman"/>
          <w:sz w:val="24"/>
          <w:szCs w:val="24"/>
        </w:rPr>
        <w:t xml:space="preserve"> SGX. </w:t>
      </w:r>
    </w:p>
    <w:p w:rsidR="00AA2677" w:rsidRDefault="00AA2677" w:rsidP="00AA2677">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AA2677" w:rsidTr="00AA2677">
        <w:tc>
          <w:tcPr>
            <w:tcW w:w="4788" w:type="dxa"/>
          </w:tcPr>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TECH SPECS </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SIZE &amp; WEIGHT</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Height: 4.5 inches</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Width: 2.2 inches</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Depth: 0.8 inches</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Weight: 3.8 ounces</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DISPLAY</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Backlit LCD</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120 x 80 pixel resolution</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BATTERY</w:t>
            </w:r>
          </w:p>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Rechargeable Lithium-ion battery</w:t>
            </w:r>
          </w:p>
          <w:p w:rsidR="00AA2677" w:rsidRDefault="00AA2677" w:rsidP="00AA2677">
            <w:pPr>
              <w:rPr>
                <w:rFonts w:ascii="Times New Roman" w:eastAsia="Times New Roman" w:hAnsi="Times New Roman" w:cs="Times New Roman"/>
                <w:sz w:val="24"/>
                <w:szCs w:val="24"/>
              </w:rPr>
            </w:pPr>
          </w:p>
        </w:tc>
        <w:tc>
          <w:tcPr>
            <w:tcW w:w="4788" w:type="dxa"/>
          </w:tcPr>
          <w:p w:rsid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WHAT'S IN THE BOX </w:t>
            </w:r>
          </w:p>
          <w:p w:rsidR="00AA2677" w:rsidRPr="00AA2677" w:rsidRDefault="00AA2677" w:rsidP="00AA2677">
            <w:pPr>
              <w:pStyle w:val="ListParagraph"/>
              <w:numPr>
                <w:ilvl w:val="0"/>
                <w:numId w:val="1"/>
              </w:numPr>
              <w:spacing w:before="100" w:beforeAutospacing="1" w:after="100" w:afterAutospacing="1"/>
              <w:rPr>
                <w:rFonts w:ascii="Times New Roman" w:eastAsia="Times New Roman" w:hAnsi="Times New Roman" w:cs="Times New Roman"/>
                <w:sz w:val="24"/>
                <w:szCs w:val="24"/>
              </w:rPr>
            </w:pPr>
            <w:proofErr w:type="spellStart"/>
            <w:r w:rsidRPr="00AA2677">
              <w:rPr>
                <w:rFonts w:ascii="Times New Roman" w:eastAsia="Times New Roman" w:hAnsi="Times New Roman" w:cs="Times New Roman"/>
                <w:sz w:val="24"/>
                <w:szCs w:val="24"/>
              </w:rPr>
              <w:t>SkyCaddie</w:t>
            </w:r>
            <w:proofErr w:type="spellEnd"/>
            <w:r w:rsidRPr="00AA2677">
              <w:rPr>
                <w:rFonts w:ascii="Times New Roman" w:eastAsia="Times New Roman" w:hAnsi="Times New Roman" w:cs="Times New Roman"/>
                <w:sz w:val="24"/>
                <w:szCs w:val="24"/>
              </w:rPr>
              <w:t xml:space="preserve"> SG2.5 </w:t>
            </w:r>
          </w:p>
          <w:p w:rsidR="00AA2677" w:rsidRPr="00AA2677" w:rsidRDefault="00AA2677" w:rsidP="00AA2677">
            <w:pPr>
              <w:numPr>
                <w:ilvl w:val="0"/>
                <w:numId w:val="1"/>
              </w:numPr>
              <w:spacing w:before="100" w:beforeAutospacing="1" w:after="100" w:afterAutospacing="1"/>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USB Cable </w:t>
            </w:r>
          </w:p>
          <w:p w:rsidR="00AA2677" w:rsidRPr="00AA2677" w:rsidRDefault="00AA2677" w:rsidP="00AA2677">
            <w:pPr>
              <w:numPr>
                <w:ilvl w:val="0"/>
                <w:numId w:val="1"/>
              </w:numPr>
              <w:spacing w:before="100" w:beforeAutospacing="1" w:after="100" w:afterAutospacing="1"/>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Rechargeable Lithium-ion Battery (up to 14 hours) </w:t>
            </w:r>
          </w:p>
          <w:p w:rsidR="00AA2677" w:rsidRPr="00AA2677" w:rsidRDefault="00AA2677" w:rsidP="00AA2677">
            <w:pPr>
              <w:numPr>
                <w:ilvl w:val="0"/>
                <w:numId w:val="1"/>
              </w:numPr>
              <w:spacing w:before="100" w:beforeAutospacing="1" w:after="100" w:afterAutospacing="1"/>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AC Battery Charger </w:t>
            </w:r>
          </w:p>
          <w:p w:rsidR="00AA2677" w:rsidRPr="00AA2677" w:rsidRDefault="00AA2677" w:rsidP="00AA2677">
            <w:pPr>
              <w:numPr>
                <w:ilvl w:val="0"/>
                <w:numId w:val="1"/>
              </w:numPr>
              <w:spacing w:before="100" w:beforeAutospacing="1" w:after="100" w:afterAutospacing="1"/>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Heavy-Duty Belt Clip </w:t>
            </w:r>
          </w:p>
          <w:p w:rsidR="00AA2677" w:rsidRPr="00AA2677" w:rsidRDefault="00AA2677" w:rsidP="00AA2677">
            <w:pPr>
              <w:numPr>
                <w:ilvl w:val="0"/>
                <w:numId w:val="1"/>
              </w:numPr>
              <w:spacing w:before="100" w:beforeAutospacing="1" w:after="100" w:afterAutospacing="1"/>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User Guide </w:t>
            </w:r>
          </w:p>
          <w:p w:rsidR="00AA2677" w:rsidRPr="00AA2677" w:rsidRDefault="00AA2677" w:rsidP="00AA2677">
            <w:pPr>
              <w:numPr>
                <w:ilvl w:val="0"/>
                <w:numId w:val="1"/>
              </w:numPr>
              <w:spacing w:before="100" w:beforeAutospacing="1" w:after="100" w:afterAutospacing="1"/>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Quick Start Guide </w:t>
            </w:r>
          </w:p>
          <w:p w:rsidR="00AA2677" w:rsidRDefault="00AA2677" w:rsidP="00AA2677">
            <w:pPr>
              <w:rPr>
                <w:rFonts w:ascii="Times New Roman" w:eastAsia="Times New Roman" w:hAnsi="Times New Roman" w:cs="Times New Roman"/>
                <w:sz w:val="24"/>
                <w:szCs w:val="24"/>
              </w:rPr>
            </w:pPr>
          </w:p>
        </w:tc>
      </w:tr>
    </w:tbl>
    <w:p w:rsidR="00AA2677" w:rsidRDefault="00AA2677" w:rsidP="00AA2677">
      <w:pPr>
        <w:spacing w:after="0" w:line="240" w:lineRule="auto"/>
        <w:rPr>
          <w:rFonts w:ascii="Times New Roman" w:eastAsia="Times New Roman" w:hAnsi="Times New Roman" w:cs="Times New Roman"/>
          <w:sz w:val="24"/>
          <w:szCs w:val="24"/>
        </w:rPr>
      </w:pPr>
    </w:p>
    <w:p w:rsidR="00AA2677" w:rsidRDefault="00AA2677" w:rsidP="00AA2677">
      <w:pPr>
        <w:spacing w:after="0" w:line="240" w:lineRule="auto"/>
        <w:rPr>
          <w:rFonts w:ascii="Times New Roman" w:eastAsia="Times New Roman" w:hAnsi="Times New Roman" w:cs="Times New Roman"/>
          <w:sz w:val="24"/>
          <w:szCs w:val="24"/>
        </w:rPr>
      </w:pPr>
    </w:p>
    <w:p w:rsidR="00AA2677" w:rsidRPr="00AA2677" w:rsidRDefault="00AA2677" w:rsidP="00AA2677">
      <w:pPr>
        <w:spacing w:after="0" w:line="240" w:lineRule="auto"/>
        <w:rPr>
          <w:rFonts w:ascii="Times New Roman" w:eastAsia="Times New Roman" w:hAnsi="Times New Roman" w:cs="Times New Roman"/>
          <w:sz w:val="24"/>
          <w:szCs w:val="24"/>
        </w:rPr>
      </w:pPr>
    </w:p>
    <w:p w:rsidR="00AA2677" w:rsidRDefault="00AA2677" w:rsidP="00AA2677">
      <w:pPr>
        <w:spacing w:after="0" w:line="240" w:lineRule="auto"/>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OVERVIEW OF KEY FEATURES </w:t>
      </w:r>
    </w:p>
    <w:tbl>
      <w:tblPr>
        <w:tblStyle w:val="TableGrid"/>
        <w:tblW w:w="0" w:type="auto"/>
        <w:tblLook w:val="04A0" w:firstRow="1" w:lastRow="0" w:firstColumn="1" w:lastColumn="0" w:noHBand="0" w:noVBand="1"/>
      </w:tblPr>
      <w:tblGrid>
        <w:gridCol w:w="1368"/>
        <w:gridCol w:w="8208"/>
      </w:tblGrid>
      <w:tr w:rsidR="00AA2677" w:rsidTr="00AA2677">
        <w:tc>
          <w:tcPr>
            <w:tcW w:w="1368" w:type="dxa"/>
          </w:tcPr>
          <w:p w:rsidR="00AA2677" w:rsidRDefault="00AA2677" w:rsidP="00AA2677">
            <w:pPr>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14:anchorId="15C0F0E2" wp14:editId="25E5B9F0">
                  <wp:extent cx="524510" cy="628015"/>
                  <wp:effectExtent l="0" t="0" r="889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pic:spPr>
                      </pic:pic>
                    </a:graphicData>
                  </a:graphic>
                </wp:inline>
              </w:drawing>
            </w:r>
            <w:bookmarkEnd w:id="0"/>
          </w:p>
        </w:tc>
        <w:tc>
          <w:tcPr>
            <w:tcW w:w="8208" w:type="dxa"/>
          </w:tcPr>
          <w:p w:rsidR="00AA2677" w:rsidRPr="00AA2677" w:rsidRDefault="00AA2677" w:rsidP="00AA2677">
            <w:pPr>
              <w:rPr>
                <w:rFonts w:ascii="Times New Roman" w:eastAsia="Times New Roman" w:hAnsi="Times New Roman" w:cs="Times New Roman"/>
                <w:sz w:val="24"/>
                <w:szCs w:val="24"/>
              </w:rPr>
            </w:pPr>
            <w:proofErr w:type="spellStart"/>
            <w:r w:rsidRPr="00AA2677">
              <w:rPr>
                <w:rFonts w:ascii="Times New Roman" w:eastAsia="Times New Roman" w:hAnsi="Times New Roman" w:cs="Times New Roman"/>
                <w:sz w:val="24"/>
                <w:szCs w:val="24"/>
              </w:rPr>
              <w:t>IntelliGreen</w:t>
            </w:r>
            <w:proofErr w:type="spellEnd"/>
            <w:r w:rsidRPr="00AA2677">
              <w:rPr>
                <w:rFonts w:ascii="Times New Roman" w:eastAsia="Times New Roman" w:hAnsi="Times New Roman" w:cs="Times New Roman"/>
                <w:sz w:val="24"/>
                <w:szCs w:val="24"/>
              </w:rPr>
              <w:t>®</w:t>
            </w:r>
          </w:p>
          <w:p w:rsidR="00AA2677" w:rsidRDefault="00AA2677" w:rsidP="00AA2677">
            <w:pPr>
              <w:rPr>
                <w:rFonts w:ascii="Times New Roman" w:eastAsia="Times New Roman" w:hAnsi="Times New Roman" w:cs="Times New Roman"/>
                <w:sz w:val="24"/>
                <w:szCs w:val="24"/>
              </w:rPr>
            </w:pPr>
            <w:proofErr w:type="spellStart"/>
            <w:r w:rsidRPr="00AA2677">
              <w:rPr>
                <w:rFonts w:ascii="Times New Roman" w:eastAsia="Times New Roman" w:hAnsi="Times New Roman" w:cs="Times New Roman"/>
                <w:sz w:val="24"/>
                <w:szCs w:val="24"/>
              </w:rPr>
              <w:t>SkyGolf’s</w:t>
            </w:r>
            <w:proofErr w:type="spellEnd"/>
            <w:r w:rsidRPr="00AA2677">
              <w:rPr>
                <w:rFonts w:ascii="Times New Roman" w:eastAsia="Times New Roman" w:hAnsi="Times New Roman" w:cs="Times New Roman"/>
                <w:sz w:val="24"/>
                <w:szCs w:val="24"/>
              </w:rPr>
              <w:t xml:space="preserve"> patented </w:t>
            </w:r>
            <w:proofErr w:type="spellStart"/>
            <w:r w:rsidRPr="00AA2677">
              <w:rPr>
                <w:rFonts w:ascii="Times New Roman" w:eastAsia="Times New Roman" w:hAnsi="Times New Roman" w:cs="Times New Roman"/>
                <w:sz w:val="24"/>
                <w:szCs w:val="24"/>
              </w:rPr>
              <w:t>IntelliGreen</w:t>
            </w:r>
            <w:proofErr w:type="spellEnd"/>
            <w:r w:rsidRPr="00AA2677">
              <w:rPr>
                <w:rFonts w:ascii="Times New Roman" w:eastAsia="Times New Roman" w:hAnsi="Times New Roman" w:cs="Times New Roman"/>
                <w:sz w:val="24"/>
                <w:szCs w:val="24"/>
              </w:rPr>
              <w:t>® technology provides you with an eagle’s view of each green from anywhere on the golf course. The graphic rotates to provide front carry, back yardages, and green depth from your approach angle.</w:t>
            </w:r>
          </w:p>
        </w:tc>
      </w:tr>
      <w:tr w:rsidR="00AA2677" w:rsidTr="00AA2677">
        <w:tc>
          <w:tcPr>
            <w:tcW w:w="1368" w:type="dxa"/>
          </w:tcPr>
          <w:p w:rsidR="00AA2677" w:rsidRDefault="00AA2677" w:rsidP="00AA26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56A54F">
                  <wp:extent cx="524510" cy="628015"/>
                  <wp:effectExtent l="0" t="0" r="889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pic:spPr>
                      </pic:pic>
                    </a:graphicData>
                  </a:graphic>
                </wp:inline>
              </w:drawing>
            </w:r>
          </w:p>
        </w:tc>
        <w:tc>
          <w:tcPr>
            <w:tcW w:w="8208" w:type="dxa"/>
          </w:tcPr>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Digital Scorecard</w:t>
            </w:r>
          </w:p>
          <w:p w:rsid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Keep track of your round with the </w:t>
            </w:r>
            <w:proofErr w:type="spellStart"/>
            <w:r w:rsidRPr="00AA2677">
              <w:rPr>
                <w:rFonts w:ascii="Times New Roman" w:eastAsia="Times New Roman" w:hAnsi="Times New Roman" w:cs="Times New Roman"/>
                <w:sz w:val="24"/>
                <w:szCs w:val="24"/>
              </w:rPr>
              <w:t>SkyCaddie</w:t>
            </w:r>
            <w:proofErr w:type="spellEnd"/>
            <w:r w:rsidRPr="00AA2677">
              <w:rPr>
                <w:rFonts w:ascii="Times New Roman" w:eastAsia="Times New Roman" w:hAnsi="Times New Roman" w:cs="Times New Roman"/>
                <w:sz w:val="24"/>
                <w:szCs w:val="24"/>
              </w:rPr>
              <w:t xml:space="preserve"> Digital Scorecard. Just enter your handicap into the preferences and the pars for your handicap are automatically highlighted on the digital scorecard. Set up the </w:t>
            </w:r>
            <w:proofErr w:type="spellStart"/>
            <w:r w:rsidRPr="00AA2677">
              <w:rPr>
                <w:rFonts w:ascii="Times New Roman" w:eastAsia="Times New Roman" w:hAnsi="Times New Roman" w:cs="Times New Roman"/>
                <w:sz w:val="24"/>
                <w:szCs w:val="24"/>
              </w:rPr>
              <w:t>MyPar</w:t>
            </w:r>
            <w:proofErr w:type="spellEnd"/>
            <w:r w:rsidRPr="00AA2677">
              <w:rPr>
                <w:rFonts w:ascii="Times New Roman" w:eastAsia="Times New Roman" w:hAnsi="Times New Roman" w:cs="Times New Roman"/>
                <w:sz w:val="24"/>
                <w:szCs w:val="24"/>
              </w:rPr>
              <w:t xml:space="preserve"> screen and the </w:t>
            </w:r>
            <w:proofErr w:type="spellStart"/>
            <w:r w:rsidRPr="00AA2677">
              <w:rPr>
                <w:rFonts w:ascii="Times New Roman" w:eastAsia="Times New Roman" w:hAnsi="Times New Roman" w:cs="Times New Roman"/>
                <w:sz w:val="24"/>
                <w:szCs w:val="24"/>
              </w:rPr>
              <w:t>SkyCaddie’s</w:t>
            </w:r>
            <w:proofErr w:type="spellEnd"/>
            <w:r w:rsidRPr="00AA2677">
              <w:rPr>
                <w:rFonts w:ascii="Times New Roman" w:eastAsia="Times New Roman" w:hAnsi="Times New Roman" w:cs="Times New Roman"/>
                <w:sz w:val="24"/>
                <w:szCs w:val="24"/>
              </w:rPr>
              <w:t xml:space="preserve"> Digital Scorecard adjusts to your</w:t>
            </w:r>
            <w:r>
              <w:rPr>
                <w:rFonts w:ascii="Times New Roman" w:eastAsia="Times New Roman" w:hAnsi="Times New Roman" w:cs="Times New Roman"/>
                <w:sz w:val="24"/>
                <w:szCs w:val="24"/>
              </w:rPr>
              <w:t xml:space="preserve"> handicap.</w:t>
            </w:r>
          </w:p>
        </w:tc>
      </w:tr>
      <w:tr w:rsidR="00AA2677" w:rsidTr="00AA2677">
        <w:tc>
          <w:tcPr>
            <w:tcW w:w="1368" w:type="dxa"/>
          </w:tcPr>
          <w:p w:rsidR="00AA2677" w:rsidRDefault="00AA2677" w:rsidP="00AA26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6CE2BD">
                  <wp:extent cx="524510" cy="62801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pic:spPr>
                      </pic:pic>
                    </a:graphicData>
                  </a:graphic>
                </wp:inline>
              </w:drawing>
            </w:r>
          </w:p>
        </w:tc>
        <w:tc>
          <w:tcPr>
            <w:tcW w:w="8208" w:type="dxa"/>
          </w:tcPr>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Mark Your Ball</w:t>
            </w:r>
          </w:p>
          <w:p w:rsid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How far did you hit that drive? 5-iron, 9-iron or wedge? The </w:t>
            </w:r>
            <w:proofErr w:type="spellStart"/>
            <w:r w:rsidRPr="00AA2677">
              <w:rPr>
                <w:rFonts w:ascii="Times New Roman" w:eastAsia="Times New Roman" w:hAnsi="Times New Roman" w:cs="Times New Roman"/>
                <w:sz w:val="24"/>
                <w:szCs w:val="24"/>
              </w:rPr>
              <w:t>SkyCaddie</w:t>
            </w:r>
            <w:proofErr w:type="spellEnd"/>
            <w:r w:rsidRPr="00AA2677">
              <w:rPr>
                <w:rFonts w:ascii="Times New Roman" w:eastAsia="Times New Roman" w:hAnsi="Times New Roman" w:cs="Times New Roman"/>
                <w:sz w:val="24"/>
                <w:szCs w:val="24"/>
              </w:rPr>
              <w:t xml:space="preserve"> can tell you with a simple touch of a button. Knowing how far you hit with every club in your bag will speed up club selection and let you manage your game better. </w:t>
            </w:r>
          </w:p>
        </w:tc>
      </w:tr>
      <w:tr w:rsidR="00AA2677" w:rsidTr="00AA2677">
        <w:tc>
          <w:tcPr>
            <w:tcW w:w="1368" w:type="dxa"/>
          </w:tcPr>
          <w:p w:rsidR="00AA2677" w:rsidRDefault="00AA2677" w:rsidP="00AA26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EFC41C">
                  <wp:extent cx="524510" cy="628015"/>
                  <wp:effectExtent l="0" t="0" r="889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pic:spPr>
                      </pic:pic>
                    </a:graphicData>
                  </a:graphic>
                </wp:inline>
              </w:drawing>
            </w:r>
          </w:p>
        </w:tc>
        <w:tc>
          <w:tcPr>
            <w:tcW w:w="8208" w:type="dxa"/>
          </w:tcPr>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Instant Distances to Greens and Hazards</w:t>
            </w:r>
          </w:p>
          <w:p w:rsid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With the </w:t>
            </w:r>
            <w:proofErr w:type="spellStart"/>
            <w:r w:rsidRPr="00AA2677">
              <w:rPr>
                <w:rFonts w:ascii="Times New Roman" w:eastAsia="Times New Roman" w:hAnsi="Times New Roman" w:cs="Times New Roman"/>
                <w:sz w:val="24"/>
                <w:szCs w:val="24"/>
              </w:rPr>
              <w:t>SkyCaddie</w:t>
            </w:r>
            <w:proofErr w:type="spellEnd"/>
            <w:r w:rsidRPr="00AA2677">
              <w:rPr>
                <w:rFonts w:ascii="Times New Roman" w:eastAsia="Times New Roman" w:hAnsi="Times New Roman" w:cs="Times New Roman"/>
                <w:sz w:val="24"/>
                <w:szCs w:val="24"/>
              </w:rPr>
              <w:t xml:space="preserve">, you receive instant yardages to critical targets as you move down the fairway. Hazards behind you are automatically removed from the display, while those between you and the green are shown, providing hands-free operation. Knowing the distance needed to clear a hazard or bunker allows you to manage your game and eliminate those 6, 7, </w:t>
            </w:r>
            <w:proofErr w:type="gramStart"/>
            <w:r w:rsidRPr="00AA2677">
              <w:rPr>
                <w:rFonts w:ascii="Times New Roman" w:eastAsia="Times New Roman" w:hAnsi="Times New Roman" w:cs="Times New Roman"/>
                <w:sz w:val="24"/>
                <w:szCs w:val="24"/>
              </w:rPr>
              <w:t>8s</w:t>
            </w:r>
            <w:proofErr w:type="gramEnd"/>
            <w:r w:rsidRPr="00AA2677">
              <w:rPr>
                <w:rFonts w:ascii="Times New Roman" w:eastAsia="Times New Roman" w:hAnsi="Times New Roman" w:cs="Times New Roman"/>
                <w:sz w:val="24"/>
                <w:szCs w:val="24"/>
              </w:rPr>
              <w:t xml:space="preserve"> from your scorecard.</w:t>
            </w:r>
          </w:p>
        </w:tc>
      </w:tr>
      <w:tr w:rsidR="00AA2677" w:rsidTr="00AA2677">
        <w:tc>
          <w:tcPr>
            <w:tcW w:w="1368" w:type="dxa"/>
          </w:tcPr>
          <w:p w:rsidR="00AA2677" w:rsidRDefault="00AA2677" w:rsidP="00AA26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431645">
                  <wp:extent cx="524510" cy="62801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628015"/>
                          </a:xfrm>
                          <a:prstGeom prst="rect">
                            <a:avLst/>
                          </a:prstGeom>
                          <a:noFill/>
                        </pic:spPr>
                      </pic:pic>
                    </a:graphicData>
                  </a:graphic>
                </wp:inline>
              </w:drawing>
            </w:r>
          </w:p>
        </w:tc>
        <w:tc>
          <w:tcPr>
            <w:tcW w:w="8208" w:type="dxa"/>
          </w:tcPr>
          <w:p w:rsidR="00AA2677" w:rsidRP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Up to 40 targets per hole </w:t>
            </w:r>
          </w:p>
          <w:p w:rsidR="00AA2677" w:rsidRDefault="00AA2677" w:rsidP="00AA2677">
            <w:pPr>
              <w:rPr>
                <w:rFonts w:ascii="Times New Roman" w:eastAsia="Times New Roman" w:hAnsi="Times New Roman" w:cs="Times New Roman"/>
                <w:sz w:val="24"/>
                <w:szCs w:val="24"/>
              </w:rPr>
            </w:pPr>
            <w:r w:rsidRPr="00AA2677">
              <w:rPr>
                <w:rFonts w:ascii="Times New Roman" w:eastAsia="Times New Roman" w:hAnsi="Times New Roman" w:cs="Times New Roman"/>
                <w:sz w:val="24"/>
                <w:szCs w:val="24"/>
              </w:rPr>
              <w:t xml:space="preserve">In combination with our high-quality professional course maps, available with one of our annual membership plans, the </w:t>
            </w:r>
            <w:proofErr w:type="spellStart"/>
            <w:r w:rsidRPr="00AA2677">
              <w:rPr>
                <w:rFonts w:ascii="Times New Roman" w:eastAsia="Times New Roman" w:hAnsi="Times New Roman" w:cs="Times New Roman"/>
                <w:sz w:val="24"/>
                <w:szCs w:val="24"/>
              </w:rPr>
              <w:t>SkyCaddie</w:t>
            </w:r>
            <w:proofErr w:type="spellEnd"/>
            <w:r w:rsidRPr="00AA2677">
              <w:rPr>
                <w:rFonts w:ascii="Times New Roman" w:eastAsia="Times New Roman" w:hAnsi="Times New Roman" w:cs="Times New Roman"/>
                <w:sz w:val="24"/>
                <w:szCs w:val="24"/>
              </w:rPr>
              <w:t xml:space="preserve"> can display up to 40 targets per hole. These ground-mapped </w:t>
            </w:r>
            <w:proofErr w:type="spellStart"/>
            <w:r w:rsidRPr="00AA2677">
              <w:rPr>
                <w:rFonts w:ascii="Times New Roman" w:eastAsia="Times New Roman" w:hAnsi="Times New Roman" w:cs="Times New Roman"/>
                <w:sz w:val="24"/>
                <w:szCs w:val="24"/>
              </w:rPr>
              <w:t>SkyCourses</w:t>
            </w:r>
            <w:proofErr w:type="spellEnd"/>
            <w:r w:rsidRPr="00AA2677">
              <w:rPr>
                <w:rFonts w:ascii="Times New Roman" w:eastAsia="Times New Roman" w:hAnsi="Times New Roman" w:cs="Times New Roman"/>
                <w:sz w:val="24"/>
                <w:szCs w:val="24"/>
              </w:rPr>
              <w:t xml:space="preserve"> include distances to hazards, fairway </w:t>
            </w:r>
            <w:r w:rsidRPr="00AA2677">
              <w:rPr>
                <w:rFonts w:ascii="Times New Roman" w:eastAsia="Times New Roman" w:hAnsi="Times New Roman" w:cs="Times New Roman"/>
                <w:sz w:val="24"/>
                <w:szCs w:val="24"/>
              </w:rPr>
              <w:lastRenderedPageBreak/>
              <w:t xml:space="preserve">targets and layups that would not be visible with a laser or from satellite maps. </w:t>
            </w:r>
          </w:p>
        </w:tc>
      </w:tr>
    </w:tbl>
    <w:p w:rsidR="00AA2677" w:rsidRDefault="00AA2677" w:rsidP="00AA2677">
      <w:pPr>
        <w:spacing w:after="0" w:line="240" w:lineRule="auto"/>
        <w:rPr>
          <w:rFonts w:ascii="Times New Roman" w:eastAsia="Times New Roman" w:hAnsi="Times New Roman" w:cs="Times New Roman"/>
          <w:sz w:val="24"/>
          <w:szCs w:val="24"/>
        </w:rPr>
      </w:pPr>
    </w:p>
    <w:p w:rsidR="00AA2677" w:rsidRPr="00AA2677" w:rsidRDefault="00AA2677" w:rsidP="00AA2677">
      <w:pPr>
        <w:spacing w:after="0" w:line="240" w:lineRule="auto"/>
        <w:rPr>
          <w:rFonts w:ascii="Times New Roman" w:eastAsia="Times New Roman" w:hAnsi="Times New Roman" w:cs="Times New Roman"/>
          <w:sz w:val="24"/>
          <w:szCs w:val="24"/>
        </w:rPr>
      </w:pPr>
    </w:p>
    <w:p w:rsidR="00AA2677" w:rsidRPr="00AA2677" w:rsidRDefault="00AA2677" w:rsidP="00AA267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w:t>
      </w:r>
      <w:proofErr w:type="gramEnd"/>
    </w:p>
    <w:p w:rsidR="00AA2677" w:rsidRPr="00AA2677" w:rsidRDefault="00AA2677" w:rsidP="00AA2677">
      <w:pPr>
        <w:spacing w:after="0" w:line="240" w:lineRule="auto"/>
        <w:rPr>
          <w:rFonts w:ascii="Times New Roman" w:eastAsia="Times New Roman" w:hAnsi="Times New Roman" w:cs="Times New Roman"/>
          <w:sz w:val="24"/>
          <w:szCs w:val="24"/>
        </w:rPr>
      </w:pPr>
    </w:p>
    <w:p w:rsidR="007C0D93" w:rsidRDefault="007C0D93"/>
    <w:sectPr w:rsidR="007C0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3021"/>
    <w:multiLevelType w:val="hybridMultilevel"/>
    <w:tmpl w:val="4CC4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DB6AB7"/>
    <w:multiLevelType w:val="multilevel"/>
    <w:tmpl w:val="7A3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77"/>
    <w:rsid w:val="007C0D93"/>
    <w:rsid w:val="007D74EC"/>
    <w:rsid w:val="00AA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677"/>
    <w:rPr>
      <w:color w:val="0000FF"/>
      <w:u w:val="single"/>
    </w:rPr>
  </w:style>
  <w:style w:type="paragraph" w:styleId="BalloonText">
    <w:name w:val="Balloon Text"/>
    <w:basedOn w:val="Normal"/>
    <w:link w:val="BalloonTextChar"/>
    <w:uiPriority w:val="99"/>
    <w:semiHidden/>
    <w:unhideWhenUsed/>
    <w:rsid w:val="00AA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77"/>
    <w:rPr>
      <w:rFonts w:ascii="Tahoma" w:hAnsi="Tahoma" w:cs="Tahoma"/>
      <w:sz w:val="16"/>
      <w:szCs w:val="16"/>
    </w:rPr>
  </w:style>
  <w:style w:type="table" w:styleId="TableGrid">
    <w:name w:val="Table Grid"/>
    <w:basedOn w:val="TableNormal"/>
    <w:uiPriority w:val="59"/>
    <w:rsid w:val="00AA2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2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677"/>
    <w:rPr>
      <w:color w:val="0000FF"/>
      <w:u w:val="single"/>
    </w:rPr>
  </w:style>
  <w:style w:type="paragraph" w:styleId="BalloonText">
    <w:name w:val="Balloon Text"/>
    <w:basedOn w:val="Normal"/>
    <w:link w:val="BalloonTextChar"/>
    <w:uiPriority w:val="99"/>
    <w:semiHidden/>
    <w:unhideWhenUsed/>
    <w:rsid w:val="00AA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77"/>
    <w:rPr>
      <w:rFonts w:ascii="Tahoma" w:hAnsi="Tahoma" w:cs="Tahoma"/>
      <w:sz w:val="16"/>
      <w:szCs w:val="16"/>
    </w:rPr>
  </w:style>
  <w:style w:type="table" w:styleId="TableGrid">
    <w:name w:val="Table Grid"/>
    <w:basedOn w:val="TableNormal"/>
    <w:uiPriority w:val="59"/>
    <w:rsid w:val="00AA2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2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88887">
      <w:bodyDiv w:val="1"/>
      <w:marLeft w:val="0"/>
      <w:marRight w:val="0"/>
      <w:marTop w:val="0"/>
      <w:marBottom w:val="0"/>
      <w:divBdr>
        <w:top w:val="none" w:sz="0" w:space="0" w:color="auto"/>
        <w:left w:val="none" w:sz="0" w:space="0" w:color="auto"/>
        <w:bottom w:val="none" w:sz="0" w:space="0" w:color="auto"/>
        <w:right w:val="none" w:sz="0" w:space="0" w:color="auto"/>
      </w:divBdr>
      <w:divsChild>
        <w:div w:id="1528179045">
          <w:marLeft w:val="0"/>
          <w:marRight w:val="0"/>
          <w:marTop w:val="0"/>
          <w:marBottom w:val="0"/>
          <w:divBdr>
            <w:top w:val="none" w:sz="0" w:space="0" w:color="auto"/>
            <w:left w:val="none" w:sz="0" w:space="0" w:color="auto"/>
            <w:bottom w:val="none" w:sz="0" w:space="0" w:color="auto"/>
            <w:right w:val="none" w:sz="0" w:space="0" w:color="auto"/>
          </w:divBdr>
          <w:divsChild>
            <w:div w:id="1824464847">
              <w:marLeft w:val="0"/>
              <w:marRight w:val="0"/>
              <w:marTop w:val="0"/>
              <w:marBottom w:val="0"/>
              <w:divBdr>
                <w:top w:val="none" w:sz="0" w:space="0" w:color="auto"/>
                <w:left w:val="none" w:sz="0" w:space="0" w:color="auto"/>
                <w:bottom w:val="none" w:sz="0" w:space="0" w:color="auto"/>
                <w:right w:val="none" w:sz="0" w:space="0" w:color="auto"/>
              </w:divBdr>
              <w:divsChild>
                <w:div w:id="669790618">
                  <w:marLeft w:val="0"/>
                  <w:marRight w:val="0"/>
                  <w:marTop w:val="0"/>
                  <w:marBottom w:val="0"/>
                  <w:divBdr>
                    <w:top w:val="none" w:sz="0" w:space="0" w:color="auto"/>
                    <w:left w:val="none" w:sz="0" w:space="0" w:color="auto"/>
                    <w:bottom w:val="none" w:sz="0" w:space="0" w:color="auto"/>
                    <w:right w:val="none" w:sz="0" w:space="0" w:color="auto"/>
                  </w:divBdr>
                  <w:divsChild>
                    <w:div w:id="1079987974">
                      <w:marLeft w:val="0"/>
                      <w:marRight w:val="0"/>
                      <w:marTop w:val="0"/>
                      <w:marBottom w:val="0"/>
                      <w:divBdr>
                        <w:top w:val="none" w:sz="0" w:space="0" w:color="auto"/>
                        <w:left w:val="none" w:sz="0" w:space="0" w:color="auto"/>
                        <w:bottom w:val="none" w:sz="0" w:space="0" w:color="auto"/>
                        <w:right w:val="none" w:sz="0" w:space="0" w:color="auto"/>
                      </w:divBdr>
                      <w:divsChild>
                        <w:div w:id="220212572">
                          <w:marLeft w:val="0"/>
                          <w:marRight w:val="0"/>
                          <w:marTop w:val="0"/>
                          <w:marBottom w:val="0"/>
                          <w:divBdr>
                            <w:top w:val="none" w:sz="0" w:space="0" w:color="auto"/>
                            <w:left w:val="none" w:sz="0" w:space="0" w:color="auto"/>
                            <w:bottom w:val="none" w:sz="0" w:space="0" w:color="auto"/>
                            <w:right w:val="none" w:sz="0" w:space="0" w:color="auto"/>
                          </w:divBdr>
                          <w:divsChild>
                            <w:div w:id="2107269911">
                              <w:marLeft w:val="0"/>
                              <w:marRight w:val="0"/>
                              <w:marTop w:val="0"/>
                              <w:marBottom w:val="0"/>
                              <w:divBdr>
                                <w:top w:val="none" w:sz="0" w:space="0" w:color="auto"/>
                                <w:left w:val="none" w:sz="0" w:space="0" w:color="auto"/>
                                <w:bottom w:val="none" w:sz="0" w:space="0" w:color="auto"/>
                                <w:right w:val="none" w:sz="0" w:space="0" w:color="auto"/>
                              </w:divBdr>
                              <w:divsChild>
                                <w:div w:id="305397963">
                                  <w:marLeft w:val="0"/>
                                  <w:marRight w:val="0"/>
                                  <w:marTop w:val="0"/>
                                  <w:marBottom w:val="0"/>
                                  <w:divBdr>
                                    <w:top w:val="none" w:sz="0" w:space="0" w:color="auto"/>
                                    <w:left w:val="none" w:sz="0" w:space="0" w:color="auto"/>
                                    <w:bottom w:val="none" w:sz="0" w:space="0" w:color="auto"/>
                                    <w:right w:val="none" w:sz="0" w:space="0" w:color="auto"/>
                                  </w:divBdr>
                                  <w:divsChild>
                                    <w:div w:id="1579632252">
                                      <w:marLeft w:val="0"/>
                                      <w:marRight w:val="0"/>
                                      <w:marTop w:val="0"/>
                                      <w:marBottom w:val="0"/>
                                      <w:divBdr>
                                        <w:top w:val="none" w:sz="0" w:space="0" w:color="auto"/>
                                        <w:left w:val="none" w:sz="0" w:space="0" w:color="auto"/>
                                        <w:bottom w:val="none" w:sz="0" w:space="0" w:color="auto"/>
                                        <w:right w:val="none" w:sz="0" w:space="0" w:color="auto"/>
                                      </w:divBdr>
                                      <w:divsChild>
                                        <w:div w:id="17294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198449">
      <w:bodyDiv w:val="1"/>
      <w:marLeft w:val="0"/>
      <w:marRight w:val="0"/>
      <w:marTop w:val="0"/>
      <w:marBottom w:val="0"/>
      <w:divBdr>
        <w:top w:val="none" w:sz="0" w:space="0" w:color="auto"/>
        <w:left w:val="none" w:sz="0" w:space="0" w:color="auto"/>
        <w:bottom w:val="none" w:sz="0" w:space="0" w:color="auto"/>
        <w:right w:val="none" w:sz="0" w:space="0" w:color="auto"/>
      </w:divBdr>
      <w:divsChild>
        <w:div w:id="1477408386">
          <w:marLeft w:val="0"/>
          <w:marRight w:val="0"/>
          <w:marTop w:val="0"/>
          <w:marBottom w:val="0"/>
          <w:divBdr>
            <w:top w:val="none" w:sz="0" w:space="0" w:color="auto"/>
            <w:left w:val="none" w:sz="0" w:space="0" w:color="auto"/>
            <w:bottom w:val="none" w:sz="0" w:space="0" w:color="auto"/>
            <w:right w:val="none" w:sz="0" w:space="0" w:color="auto"/>
          </w:divBdr>
          <w:divsChild>
            <w:div w:id="837623292">
              <w:marLeft w:val="0"/>
              <w:marRight w:val="0"/>
              <w:marTop w:val="0"/>
              <w:marBottom w:val="0"/>
              <w:divBdr>
                <w:top w:val="none" w:sz="0" w:space="0" w:color="auto"/>
                <w:left w:val="none" w:sz="0" w:space="0" w:color="auto"/>
                <w:bottom w:val="none" w:sz="0" w:space="0" w:color="auto"/>
                <w:right w:val="none" w:sz="0" w:space="0" w:color="auto"/>
              </w:divBdr>
              <w:divsChild>
                <w:div w:id="441657445">
                  <w:marLeft w:val="0"/>
                  <w:marRight w:val="0"/>
                  <w:marTop w:val="0"/>
                  <w:marBottom w:val="0"/>
                  <w:divBdr>
                    <w:top w:val="none" w:sz="0" w:space="0" w:color="auto"/>
                    <w:left w:val="none" w:sz="0" w:space="0" w:color="auto"/>
                    <w:bottom w:val="none" w:sz="0" w:space="0" w:color="auto"/>
                    <w:right w:val="none" w:sz="0" w:space="0" w:color="auto"/>
                  </w:divBdr>
                  <w:divsChild>
                    <w:div w:id="146752504">
                      <w:marLeft w:val="0"/>
                      <w:marRight w:val="0"/>
                      <w:marTop w:val="0"/>
                      <w:marBottom w:val="0"/>
                      <w:divBdr>
                        <w:top w:val="none" w:sz="0" w:space="0" w:color="auto"/>
                        <w:left w:val="none" w:sz="0" w:space="0" w:color="auto"/>
                        <w:bottom w:val="none" w:sz="0" w:space="0" w:color="auto"/>
                        <w:right w:val="none" w:sz="0" w:space="0" w:color="auto"/>
                      </w:divBdr>
                      <w:divsChild>
                        <w:div w:id="781534933">
                          <w:marLeft w:val="0"/>
                          <w:marRight w:val="0"/>
                          <w:marTop w:val="0"/>
                          <w:marBottom w:val="0"/>
                          <w:divBdr>
                            <w:top w:val="none" w:sz="0" w:space="0" w:color="auto"/>
                            <w:left w:val="none" w:sz="0" w:space="0" w:color="auto"/>
                            <w:bottom w:val="none" w:sz="0" w:space="0" w:color="auto"/>
                            <w:right w:val="none" w:sz="0" w:space="0" w:color="auto"/>
                          </w:divBdr>
                          <w:divsChild>
                            <w:div w:id="954866874">
                              <w:marLeft w:val="0"/>
                              <w:marRight w:val="0"/>
                              <w:marTop w:val="0"/>
                              <w:marBottom w:val="0"/>
                              <w:divBdr>
                                <w:top w:val="none" w:sz="0" w:space="0" w:color="auto"/>
                                <w:left w:val="none" w:sz="0" w:space="0" w:color="auto"/>
                                <w:bottom w:val="none" w:sz="0" w:space="0" w:color="auto"/>
                                <w:right w:val="none" w:sz="0" w:space="0" w:color="auto"/>
                              </w:divBdr>
                            </w:div>
                            <w:div w:id="776292618">
                              <w:marLeft w:val="0"/>
                              <w:marRight w:val="0"/>
                              <w:marTop w:val="0"/>
                              <w:marBottom w:val="0"/>
                              <w:divBdr>
                                <w:top w:val="none" w:sz="0" w:space="0" w:color="auto"/>
                                <w:left w:val="none" w:sz="0" w:space="0" w:color="auto"/>
                                <w:bottom w:val="none" w:sz="0" w:space="0" w:color="auto"/>
                                <w:right w:val="none" w:sz="0" w:space="0" w:color="auto"/>
                              </w:divBdr>
                            </w:div>
                            <w:div w:id="287594137">
                              <w:marLeft w:val="0"/>
                              <w:marRight w:val="0"/>
                              <w:marTop w:val="0"/>
                              <w:marBottom w:val="0"/>
                              <w:divBdr>
                                <w:top w:val="none" w:sz="0" w:space="0" w:color="auto"/>
                                <w:left w:val="none" w:sz="0" w:space="0" w:color="auto"/>
                                <w:bottom w:val="none" w:sz="0" w:space="0" w:color="auto"/>
                                <w:right w:val="none" w:sz="0" w:space="0" w:color="auto"/>
                              </w:divBdr>
                              <w:divsChild>
                                <w:div w:id="858353445">
                                  <w:marLeft w:val="0"/>
                                  <w:marRight w:val="0"/>
                                  <w:marTop w:val="0"/>
                                  <w:marBottom w:val="0"/>
                                  <w:divBdr>
                                    <w:top w:val="none" w:sz="0" w:space="0" w:color="auto"/>
                                    <w:left w:val="none" w:sz="0" w:space="0" w:color="auto"/>
                                    <w:bottom w:val="none" w:sz="0" w:space="0" w:color="auto"/>
                                    <w:right w:val="none" w:sz="0" w:space="0" w:color="auto"/>
                                  </w:divBdr>
                                </w:div>
                              </w:divsChild>
                            </w:div>
                            <w:div w:id="187060194">
                              <w:marLeft w:val="0"/>
                              <w:marRight w:val="0"/>
                              <w:marTop w:val="0"/>
                              <w:marBottom w:val="0"/>
                              <w:divBdr>
                                <w:top w:val="none" w:sz="0" w:space="0" w:color="auto"/>
                                <w:left w:val="none" w:sz="0" w:space="0" w:color="auto"/>
                                <w:bottom w:val="none" w:sz="0" w:space="0" w:color="auto"/>
                                <w:right w:val="none" w:sz="0" w:space="0" w:color="auto"/>
                              </w:divBdr>
                              <w:divsChild>
                                <w:div w:id="1288052269">
                                  <w:marLeft w:val="0"/>
                                  <w:marRight w:val="0"/>
                                  <w:marTop w:val="0"/>
                                  <w:marBottom w:val="0"/>
                                  <w:divBdr>
                                    <w:top w:val="none" w:sz="0" w:space="0" w:color="auto"/>
                                    <w:left w:val="none" w:sz="0" w:space="0" w:color="auto"/>
                                    <w:bottom w:val="none" w:sz="0" w:space="0" w:color="auto"/>
                                    <w:right w:val="none" w:sz="0" w:space="0" w:color="auto"/>
                                  </w:divBdr>
                                  <w:divsChild>
                                    <w:div w:id="1150559404">
                                      <w:marLeft w:val="0"/>
                                      <w:marRight w:val="0"/>
                                      <w:marTop w:val="0"/>
                                      <w:marBottom w:val="0"/>
                                      <w:divBdr>
                                        <w:top w:val="none" w:sz="0" w:space="0" w:color="auto"/>
                                        <w:left w:val="none" w:sz="0" w:space="0" w:color="auto"/>
                                        <w:bottom w:val="none" w:sz="0" w:space="0" w:color="auto"/>
                                        <w:right w:val="none" w:sz="0" w:space="0" w:color="auto"/>
                                      </w:divBdr>
                                    </w:div>
                                    <w:div w:id="1039934095">
                                      <w:marLeft w:val="0"/>
                                      <w:marRight w:val="0"/>
                                      <w:marTop w:val="0"/>
                                      <w:marBottom w:val="0"/>
                                      <w:divBdr>
                                        <w:top w:val="none" w:sz="0" w:space="0" w:color="auto"/>
                                        <w:left w:val="none" w:sz="0" w:space="0" w:color="auto"/>
                                        <w:bottom w:val="none" w:sz="0" w:space="0" w:color="auto"/>
                                        <w:right w:val="none" w:sz="0" w:space="0" w:color="auto"/>
                                      </w:divBdr>
                                      <w:divsChild>
                                        <w:div w:id="1851136570">
                                          <w:marLeft w:val="0"/>
                                          <w:marRight w:val="0"/>
                                          <w:marTop w:val="0"/>
                                          <w:marBottom w:val="0"/>
                                          <w:divBdr>
                                            <w:top w:val="none" w:sz="0" w:space="0" w:color="auto"/>
                                            <w:left w:val="none" w:sz="0" w:space="0" w:color="auto"/>
                                            <w:bottom w:val="none" w:sz="0" w:space="0" w:color="auto"/>
                                            <w:right w:val="none" w:sz="0" w:space="0" w:color="auto"/>
                                          </w:divBdr>
                                        </w:div>
                                        <w:div w:id="9423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6083">
                                  <w:marLeft w:val="0"/>
                                  <w:marRight w:val="0"/>
                                  <w:marTop w:val="0"/>
                                  <w:marBottom w:val="0"/>
                                  <w:divBdr>
                                    <w:top w:val="none" w:sz="0" w:space="0" w:color="auto"/>
                                    <w:left w:val="none" w:sz="0" w:space="0" w:color="auto"/>
                                    <w:bottom w:val="none" w:sz="0" w:space="0" w:color="auto"/>
                                    <w:right w:val="none" w:sz="0" w:space="0" w:color="auto"/>
                                  </w:divBdr>
                                  <w:divsChild>
                                    <w:div w:id="573243733">
                                      <w:marLeft w:val="0"/>
                                      <w:marRight w:val="0"/>
                                      <w:marTop w:val="0"/>
                                      <w:marBottom w:val="0"/>
                                      <w:divBdr>
                                        <w:top w:val="none" w:sz="0" w:space="0" w:color="auto"/>
                                        <w:left w:val="none" w:sz="0" w:space="0" w:color="auto"/>
                                        <w:bottom w:val="none" w:sz="0" w:space="0" w:color="auto"/>
                                        <w:right w:val="none" w:sz="0" w:space="0" w:color="auto"/>
                                      </w:divBdr>
                                    </w:div>
                                    <w:div w:id="1873112332">
                                      <w:marLeft w:val="0"/>
                                      <w:marRight w:val="0"/>
                                      <w:marTop w:val="0"/>
                                      <w:marBottom w:val="0"/>
                                      <w:divBdr>
                                        <w:top w:val="none" w:sz="0" w:space="0" w:color="auto"/>
                                        <w:left w:val="none" w:sz="0" w:space="0" w:color="auto"/>
                                        <w:bottom w:val="none" w:sz="0" w:space="0" w:color="auto"/>
                                        <w:right w:val="none" w:sz="0" w:space="0" w:color="auto"/>
                                      </w:divBdr>
                                      <w:divsChild>
                                        <w:div w:id="573589915">
                                          <w:marLeft w:val="0"/>
                                          <w:marRight w:val="0"/>
                                          <w:marTop w:val="0"/>
                                          <w:marBottom w:val="0"/>
                                          <w:divBdr>
                                            <w:top w:val="none" w:sz="0" w:space="0" w:color="auto"/>
                                            <w:left w:val="none" w:sz="0" w:space="0" w:color="auto"/>
                                            <w:bottom w:val="none" w:sz="0" w:space="0" w:color="auto"/>
                                            <w:right w:val="none" w:sz="0" w:space="0" w:color="auto"/>
                                          </w:divBdr>
                                        </w:div>
                                        <w:div w:id="3003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8993">
                                  <w:marLeft w:val="0"/>
                                  <w:marRight w:val="0"/>
                                  <w:marTop w:val="0"/>
                                  <w:marBottom w:val="0"/>
                                  <w:divBdr>
                                    <w:top w:val="none" w:sz="0" w:space="0" w:color="auto"/>
                                    <w:left w:val="none" w:sz="0" w:space="0" w:color="auto"/>
                                    <w:bottom w:val="none" w:sz="0" w:space="0" w:color="auto"/>
                                    <w:right w:val="none" w:sz="0" w:space="0" w:color="auto"/>
                                  </w:divBdr>
                                  <w:divsChild>
                                    <w:div w:id="1492451873">
                                      <w:marLeft w:val="0"/>
                                      <w:marRight w:val="0"/>
                                      <w:marTop w:val="0"/>
                                      <w:marBottom w:val="0"/>
                                      <w:divBdr>
                                        <w:top w:val="none" w:sz="0" w:space="0" w:color="auto"/>
                                        <w:left w:val="none" w:sz="0" w:space="0" w:color="auto"/>
                                        <w:bottom w:val="none" w:sz="0" w:space="0" w:color="auto"/>
                                        <w:right w:val="none" w:sz="0" w:space="0" w:color="auto"/>
                                      </w:divBdr>
                                      <w:divsChild>
                                        <w:div w:id="1740863449">
                                          <w:marLeft w:val="0"/>
                                          <w:marRight w:val="0"/>
                                          <w:marTop w:val="0"/>
                                          <w:marBottom w:val="0"/>
                                          <w:divBdr>
                                            <w:top w:val="none" w:sz="0" w:space="0" w:color="auto"/>
                                            <w:left w:val="none" w:sz="0" w:space="0" w:color="auto"/>
                                            <w:bottom w:val="none" w:sz="0" w:space="0" w:color="auto"/>
                                            <w:right w:val="none" w:sz="0" w:space="0" w:color="auto"/>
                                          </w:divBdr>
                                        </w:div>
                                      </w:divsChild>
                                    </w:div>
                                    <w:div w:id="1541477090">
                                      <w:marLeft w:val="0"/>
                                      <w:marRight w:val="0"/>
                                      <w:marTop w:val="0"/>
                                      <w:marBottom w:val="0"/>
                                      <w:divBdr>
                                        <w:top w:val="none" w:sz="0" w:space="0" w:color="auto"/>
                                        <w:left w:val="none" w:sz="0" w:space="0" w:color="auto"/>
                                        <w:bottom w:val="none" w:sz="0" w:space="0" w:color="auto"/>
                                        <w:right w:val="none" w:sz="0" w:space="0" w:color="auto"/>
                                      </w:divBdr>
                                      <w:divsChild>
                                        <w:div w:id="632443795">
                                          <w:marLeft w:val="0"/>
                                          <w:marRight w:val="0"/>
                                          <w:marTop w:val="0"/>
                                          <w:marBottom w:val="0"/>
                                          <w:divBdr>
                                            <w:top w:val="none" w:sz="0" w:space="0" w:color="auto"/>
                                            <w:left w:val="none" w:sz="0" w:space="0" w:color="auto"/>
                                            <w:bottom w:val="none" w:sz="0" w:space="0" w:color="auto"/>
                                            <w:right w:val="none" w:sz="0" w:space="0" w:color="auto"/>
                                          </w:divBdr>
                                        </w:div>
                                        <w:div w:id="1473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5600">
                                  <w:marLeft w:val="0"/>
                                  <w:marRight w:val="0"/>
                                  <w:marTop w:val="0"/>
                                  <w:marBottom w:val="0"/>
                                  <w:divBdr>
                                    <w:top w:val="none" w:sz="0" w:space="0" w:color="auto"/>
                                    <w:left w:val="none" w:sz="0" w:space="0" w:color="auto"/>
                                    <w:bottom w:val="none" w:sz="0" w:space="0" w:color="auto"/>
                                    <w:right w:val="none" w:sz="0" w:space="0" w:color="auto"/>
                                  </w:divBdr>
                                  <w:divsChild>
                                    <w:div w:id="1246912044">
                                      <w:marLeft w:val="0"/>
                                      <w:marRight w:val="0"/>
                                      <w:marTop w:val="0"/>
                                      <w:marBottom w:val="0"/>
                                      <w:divBdr>
                                        <w:top w:val="none" w:sz="0" w:space="0" w:color="auto"/>
                                        <w:left w:val="none" w:sz="0" w:space="0" w:color="auto"/>
                                        <w:bottom w:val="none" w:sz="0" w:space="0" w:color="auto"/>
                                        <w:right w:val="none" w:sz="0" w:space="0" w:color="auto"/>
                                      </w:divBdr>
                                      <w:divsChild>
                                        <w:div w:id="937493449">
                                          <w:marLeft w:val="0"/>
                                          <w:marRight w:val="0"/>
                                          <w:marTop w:val="0"/>
                                          <w:marBottom w:val="0"/>
                                          <w:divBdr>
                                            <w:top w:val="none" w:sz="0" w:space="0" w:color="auto"/>
                                            <w:left w:val="none" w:sz="0" w:space="0" w:color="auto"/>
                                            <w:bottom w:val="none" w:sz="0" w:space="0" w:color="auto"/>
                                            <w:right w:val="none" w:sz="0" w:space="0" w:color="auto"/>
                                          </w:divBdr>
                                        </w:div>
                                      </w:divsChild>
                                    </w:div>
                                    <w:div w:id="1283223756">
                                      <w:marLeft w:val="0"/>
                                      <w:marRight w:val="0"/>
                                      <w:marTop w:val="0"/>
                                      <w:marBottom w:val="0"/>
                                      <w:divBdr>
                                        <w:top w:val="none" w:sz="0" w:space="0" w:color="auto"/>
                                        <w:left w:val="none" w:sz="0" w:space="0" w:color="auto"/>
                                        <w:bottom w:val="none" w:sz="0" w:space="0" w:color="auto"/>
                                        <w:right w:val="none" w:sz="0" w:space="0" w:color="auto"/>
                                      </w:divBdr>
                                      <w:divsChild>
                                        <w:div w:id="1708025365">
                                          <w:marLeft w:val="0"/>
                                          <w:marRight w:val="0"/>
                                          <w:marTop w:val="0"/>
                                          <w:marBottom w:val="0"/>
                                          <w:divBdr>
                                            <w:top w:val="none" w:sz="0" w:space="0" w:color="auto"/>
                                            <w:left w:val="none" w:sz="0" w:space="0" w:color="auto"/>
                                            <w:bottom w:val="none" w:sz="0" w:space="0" w:color="auto"/>
                                            <w:right w:val="none" w:sz="0" w:space="0" w:color="auto"/>
                                          </w:divBdr>
                                        </w:div>
                                        <w:div w:id="17517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545">
                                  <w:marLeft w:val="0"/>
                                  <w:marRight w:val="0"/>
                                  <w:marTop w:val="0"/>
                                  <w:marBottom w:val="0"/>
                                  <w:divBdr>
                                    <w:top w:val="none" w:sz="0" w:space="0" w:color="auto"/>
                                    <w:left w:val="none" w:sz="0" w:space="0" w:color="auto"/>
                                    <w:bottom w:val="none" w:sz="0" w:space="0" w:color="auto"/>
                                    <w:right w:val="none" w:sz="0" w:space="0" w:color="auto"/>
                                  </w:divBdr>
                                  <w:divsChild>
                                    <w:div w:id="1782652443">
                                      <w:marLeft w:val="0"/>
                                      <w:marRight w:val="0"/>
                                      <w:marTop w:val="0"/>
                                      <w:marBottom w:val="0"/>
                                      <w:divBdr>
                                        <w:top w:val="none" w:sz="0" w:space="0" w:color="auto"/>
                                        <w:left w:val="none" w:sz="0" w:space="0" w:color="auto"/>
                                        <w:bottom w:val="none" w:sz="0" w:space="0" w:color="auto"/>
                                        <w:right w:val="none" w:sz="0" w:space="0" w:color="auto"/>
                                      </w:divBdr>
                                      <w:divsChild>
                                        <w:div w:id="159127333">
                                          <w:marLeft w:val="0"/>
                                          <w:marRight w:val="0"/>
                                          <w:marTop w:val="0"/>
                                          <w:marBottom w:val="0"/>
                                          <w:divBdr>
                                            <w:top w:val="none" w:sz="0" w:space="0" w:color="auto"/>
                                            <w:left w:val="none" w:sz="0" w:space="0" w:color="auto"/>
                                            <w:bottom w:val="none" w:sz="0" w:space="0" w:color="auto"/>
                                            <w:right w:val="none" w:sz="0" w:space="0" w:color="auto"/>
                                          </w:divBdr>
                                        </w:div>
                                      </w:divsChild>
                                    </w:div>
                                    <w:div w:id="1638954936">
                                      <w:marLeft w:val="0"/>
                                      <w:marRight w:val="0"/>
                                      <w:marTop w:val="0"/>
                                      <w:marBottom w:val="0"/>
                                      <w:divBdr>
                                        <w:top w:val="none" w:sz="0" w:space="0" w:color="auto"/>
                                        <w:left w:val="none" w:sz="0" w:space="0" w:color="auto"/>
                                        <w:bottom w:val="none" w:sz="0" w:space="0" w:color="auto"/>
                                        <w:right w:val="none" w:sz="0" w:space="0" w:color="auto"/>
                                      </w:divBdr>
                                      <w:divsChild>
                                        <w:div w:id="2057316932">
                                          <w:marLeft w:val="0"/>
                                          <w:marRight w:val="0"/>
                                          <w:marTop w:val="0"/>
                                          <w:marBottom w:val="0"/>
                                          <w:divBdr>
                                            <w:top w:val="none" w:sz="0" w:space="0" w:color="auto"/>
                                            <w:left w:val="none" w:sz="0" w:space="0" w:color="auto"/>
                                            <w:bottom w:val="none" w:sz="0" w:space="0" w:color="auto"/>
                                            <w:right w:val="none" w:sz="0" w:space="0" w:color="auto"/>
                                          </w:divBdr>
                                        </w:div>
                                        <w:div w:id="4177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847">
                                  <w:marLeft w:val="0"/>
                                  <w:marRight w:val="0"/>
                                  <w:marTop w:val="0"/>
                                  <w:marBottom w:val="0"/>
                                  <w:divBdr>
                                    <w:top w:val="none" w:sz="0" w:space="0" w:color="auto"/>
                                    <w:left w:val="none" w:sz="0" w:space="0" w:color="auto"/>
                                    <w:bottom w:val="none" w:sz="0" w:space="0" w:color="auto"/>
                                    <w:right w:val="none" w:sz="0" w:space="0" w:color="auto"/>
                                  </w:divBdr>
                                  <w:divsChild>
                                    <w:div w:id="677540298">
                                      <w:marLeft w:val="0"/>
                                      <w:marRight w:val="0"/>
                                      <w:marTop w:val="0"/>
                                      <w:marBottom w:val="0"/>
                                      <w:divBdr>
                                        <w:top w:val="none" w:sz="0" w:space="0" w:color="auto"/>
                                        <w:left w:val="none" w:sz="0" w:space="0" w:color="auto"/>
                                        <w:bottom w:val="none" w:sz="0" w:space="0" w:color="auto"/>
                                        <w:right w:val="none" w:sz="0" w:space="0" w:color="auto"/>
                                      </w:divBdr>
                                      <w:divsChild>
                                        <w:div w:id="1312757786">
                                          <w:marLeft w:val="0"/>
                                          <w:marRight w:val="0"/>
                                          <w:marTop w:val="0"/>
                                          <w:marBottom w:val="0"/>
                                          <w:divBdr>
                                            <w:top w:val="none" w:sz="0" w:space="0" w:color="auto"/>
                                            <w:left w:val="none" w:sz="0" w:space="0" w:color="auto"/>
                                            <w:bottom w:val="none" w:sz="0" w:space="0" w:color="auto"/>
                                            <w:right w:val="none" w:sz="0" w:space="0" w:color="auto"/>
                                          </w:divBdr>
                                        </w:div>
                                      </w:divsChild>
                                    </w:div>
                                    <w:div w:id="1879001176">
                                      <w:marLeft w:val="0"/>
                                      <w:marRight w:val="0"/>
                                      <w:marTop w:val="0"/>
                                      <w:marBottom w:val="0"/>
                                      <w:divBdr>
                                        <w:top w:val="none" w:sz="0" w:space="0" w:color="auto"/>
                                        <w:left w:val="none" w:sz="0" w:space="0" w:color="auto"/>
                                        <w:bottom w:val="none" w:sz="0" w:space="0" w:color="auto"/>
                                        <w:right w:val="none" w:sz="0" w:space="0" w:color="auto"/>
                                      </w:divBdr>
                                      <w:divsChild>
                                        <w:div w:id="1959946026">
                                          <w:marLeft w:val="0"/>
                                          <w:marRight w:val="0"/>
                                          <w:marTop w:val="0"/>
                                          <w:marBottom w:val="0"/>
                                          <w:divBdr>
                                            <w:top w:val="none" w:sz="0" w:space="0" w:color="auto"/>
                                            <w:left w:val="none" w:sz="0" w:space="0" w:color="auto"/>
                                            <w:bottom w:val="none" w:sz="0" w:space="0" w:color="auto"/>
                                            <w:right w:val="none" w:sz="0" w:space="0" w:color="auto"/>
                                          </w:divBdr>
                                        </w:div>
                                        <w:div w:id="17529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571855">
      <w:bodyDiv w:val="1"/>
      <w:marLeft w:val="0"/>
      <w:marRight w:val="0"/>
      <w:marTop w:val="0"/>
      <w:marBottom w:val="0"/>
      <w:divBdr>
        <w:top w:val="none" w:sz="0" w:space="0" w:color="auto"/>
        <w:left w:val="none" w:sz="0" w:space="0" w:color="auto"/>
        <w:bottom w:val="none" w:sz="0" w:space="0" w:color="auto"/>
        <w:right w:val="none" w:sz="0" w:space="0" w:color="auto"/>
      </w:divBdr>
      <w:divsChild>
        <w:div w:id="792988312">
          <w:marLeft w:val="0"/>
          <w:marRight w:val="0"/>
          <w:marTop w:val="0"/>
          <w:marBottom w:val="0"/>
          <w:divBdr>
            <w:top w:val="none" w:sz="0" w:space="0" w:color="auto"/>
            <w:left w:val="none" w:sz="0" w:space="0" w:color="auto"/>
            <w:bottom w:val="none" w:sz="0" w:space="0" w:color="auto"/>
            <w:right w:val="none" w:sz="0" w:space="0" w:color="auto"/>
          </w:divBdr>
          <w:divsChild>
            <w:div w:id="363754852">
              <w:marLeft w:val="0"/>
              <w:marRight w:val="0"/>
              <w:marTop w:val="0"/>
              <w:marBottom w:val="0"/>
              <w:divBdr>
                <w:top w:val="none" w:sz="0" w:space="0" w:color="auto"/>
                <w:left w:val="none" w:sz="0" w:space="0" w:color="auto"/>
                <w:bottom w:val="none" w:sz="0" w:space="0" w:color="auto"/>
                <w:right w:val="none" w:sz="0" w:space="0" w:color="auto"/>
              </w:divBdr>
              <w:divsChild>
                <w:div w:id="1585063535">
                  <w:marLeft w:val="0"/>
                  <w:marRight w:val="0"/>
                  <w:marTop w:val="0"/>
                  <w:marBottom w:val="0"/>
                  <w:divBdr>
                    <w:top w:val="none" w:sz="0" w:space="0" w:color="auto"/>
                    <w:left w:val="none" w:sz="0" w:space="0" w:color="auto"/>
                    <w:bottom w:val="none" w:sz="0" w:space="0" w:color="auto"/>
                    <w:right w:val="none" w:sz="0" w:space="0" w:color="auto"/>
                  </w:divBdr>
                  <w:divsChild>
                    <w:div w:id="967904026">
                      <w:marLeft w:val="0"/>
                      <w:marRight w:val="0"/>
                      <w:marTop w:val="0"/>
                      <w:marBottom w:val="0"/>
                      <w:divBdr>
                        <w:top w:val="none" w:sz="0" w:space="0" w:color="auto"/>
                        <w:left w:val="none" w:sz="0" w:space="0" w:color="auto"/>
                        <w:bottom w:val="none" w:sz="0" w:space="0" w:color="auto"/>
                        <w:right w:val="none" w:sz="0" w:space="0" w:color="auto"/>
                      </w:divBdr>
                      <w:divsChild>
                        <w:div w:id="1145929635">
                          <w:marLeft w:val="0"/>
                          <w:marRight w:val="0"/>
                          <w:marTop w:val="0"/>
                          <w:marBottom w:val="0"/>
                          <w:divBdr>
                            <w:top w:val="none" w:sz="0" w:space="0" w:color="auto"/>
                            <w:left w:val="none" w:sz="0" w:space="0" w:color="auto"/>
                            <w:bottom w:val="none" w:sz="0" w:space="0" w:color="auto"/>
                            <w:right w:val="none" w:sz="0" w:space="0" w:color="auto"/>
                          </w:divBdr>
                          <w:divsChild>
                            <w:div w:id="1036466235">
                              <w:marLeft w:val="0"/>
                              <w:marRight w:val="0"/>
                              <w:marTop w:val="0"/>
                              <w:marBottom w:val="0"/>
                              <w:divBdr>
                                <w:top w:val="none" w:sz="0" w:space="0" w:color="auto"/>
                                <w:left w:val="none" w:sz="0" w:space="0" w:color="auto"/>
                                <w:bottom w:val="none" w:sz="0" w:space="0" w:color="auto"/>
                                <w:right w:val="none" w:sz="0" w:space="0" w:color="auto"/>
                              </w:divBdr>
                              <w:divsChild>
                                <w:div w:id="1112626974">
                                  <w:marLeft w:val="0"/>
                                  <w:marRight w:val="0"/>
                                  <w:marTop w:val="0"/>
                                  <w:marBottom w:val="0"/>
                                  <w:divBdr>
                                    <w:top w:val="none" w:sz="0" w:space="0" w:color="auto"/>
                                    <w:left w:val="none" w:sz="0" w:space="0" w:color="auto"/>
                                    <w:bottom w:val="none" w:sz="0" w:space="0" w:color="auto"/>
                                    <w:right w:val="none" w:sz="0" w:space="0" w:color="auto"/>
                                  </w:divBdr>
                                  <w:divsChild>
                                    <w:div w:id="1910261126">
                                      <w:marLeft w:val="0"/>
                                      <w:marRight w:val="0"/>
                                      <w:marTop w:val="0"/>
                                      <w:marBottom w:val="0"/>
                                      <w:divBdr>
                                        <w:top w:val="none" w:sz="0" w:space="0" w:color="auto"/>
                                        <w:left w:val="none" w:sz="0" w:space="0" w:color="auto"/>
                                        <w:bottom w:val="none" w:sz="0" w:space="0" w:color="auto"/>
                                        <w:right w:val="none" w:sz="0" w:space="0" w:color="auto"/>
                                      </w:divBdr>
                                      <w:divsChild>
                                        <w:div w:id="149952442">
                                          <w:marLeft w:val="0"/>
                                          <w:marRight w:val="0"/>
                                          <w:marTop w:val="0"/>
                                          <w:marBottom w:val="0"/>
                                          <w:divBdr>
                                            <w:top w:val="none" w:sz="0" w:space="0" w:color="auto"/>
                                            <w:left w:val="none" w:sz="0" w:space="0" w:color="auto"/>
                                            <w:bottom w:val="none" w:sz="0" w:space="0" w:color="auto"/>
                                            <w:right w:val="none" w:sz="0" w:space="0" w:color="auto"/>
                                          </w:divBdr>
                                        </w:div>
                                        <w:div w:id="261912934">
                                          <w:marLeft w:val="0"/>
                                          <w:marRight w:val="0"/>
                                          <w:marTop w:val="0"/>
                                          <w:marBottom w:val="0"/>
                                          <w:divBdr>
                                            <w:top w:val="none" w:sz="0" w:space="0" w:color="auto"/>
                                            <w:left w:val="none" w:sz="0" w:space="0" w:color="auto"/>
                                            <w:bottom w:val="none" w:sz="0" w:space="0" w:color="auto"/>
                                            <w:right w:val="none" w:sz="0" w:space="0" w:color="auto"/>
                                          </w:divBdr>
                                          <w:divsChild>
                                            <w:div w:id="1369839723">
                                              <w:marLeft w:val="0"/>
                                              <w:marRight w:val="0"/>
                                              <w:marTop w:val="0"/>
                                              <w:marBottom w:val="0"/>
                                              <w:divBdr>
                                                <w:top w:val="none" w:sz="0" w:space="0" w:color="auto"/>
                                                <w:left w:val="none" w:sz="0" w:space="0" w:color="auto"/>
                                                <w:bottom w:val="none" w:sz="0" w:space="0" w:color="auto"/>
                                                <w:right w:val="none" w:sz="0" w:space="0" w:color="auto"/>
                                              </w:divBdr>
                                            </w:div>
                                            <w:div w:id="1164274366">
                                              <w:marLeft w:val="0"/>
                                              <w:marRight w:val="0"/>
                                              <w:marTop w:val="0"/>
                                              <w:marBottom w:val="0"/>
                                              <w:divBdr>
                                                <w:top w:val="none" w:sz="0" w:space="0" w:color="auto"/>
                                                <w:left w:val="none" w:sz="0" w:space="0" w:color="auto"/>
                                                <w:bottom w:val="none" w:sz="0" w:space="0" w:color="auto"/>
                                                <w:right w:val="none" w:sz="0" w:space="0" w:color="auto"/>
                                              </w:divBdr>
                                            </w:div>
                                            <w:div w:id="719792790">
                                              <w:marLeft w:val="0"/>
                                              <w:marRight w:val="0"/>
                                              <w:marTop w:val="0"/>
                                              <w:marBottom w:val="0"/>
                                              <w:divBdr>
                                                <w:top w:val="none" w:sz="0" w:space="0" w:color="auto"/>
                                                <w:left w:val="none" w:sz="0" w:space="0" w:color="auto"/>
                                                <w:bottom w:val="none" w:sz="0" w:space="0" w:color="auto"/>
                                                <w:right w:val="none" w:sz="0" w:space="0" w:color="auto"/>
                                              </w:divBdr>
                                            </w:div>
                                            <w:div w:id="1203901184">
                                              <w:marLeft w:val="0"/>
                                              <w:marRight w:val="0"/>
                                              <w:marTop w:val="0"/>
                                              <w:marBottom w:val="0"/>
                                              <w:divBdr>
                                                <w:top w:val="none" w:sz="0" w:space="0" w:color="auto"/>
                                                <w:left w:val="none" w:sz="0" w:space="0" w:color="auto"/>
                                                <w:bottom w:val="none" w:sz="0" w:space="0" w:color="auto"/>
                                                <w:right w:val="none" w:sz="0" w:space="0" w:color="auto"/>
                                              </w:divBdr>
                                            </w:div>
                                            <w:div w:id="62681153">
                                              <w:marLeft w:val="0"/>
                                              <w:marRight w:val="0"/>
                                              <w:marTop w:val="0"/>
                                              <w:marBottom w:val="0"/>
                                              <w:divBdr>
                                                <w:top w:val="none" w:sz="0" w:space="0" w:color="auto"/>
                                                <w:left w:val="none" w:sz="0" w:space="0" w:color="auto"/>
                                                <w:bottom w:val="none" w:sz="0" w:space="0" w:color="auto"/>
                                                <w:right w:val="none" w:sz="0" w:space="0" w:color="auto"/>
                                              </w:divBdr>
                                            </w:div>
                                            <w:div w:id="485318117">
                                              <w:marLeft w:val="0"/>
                                              <w:marRight w:val="0"/>
                                              <w:marTop w:val="0"/>
                                              <w:marBottom w:val="0"/>
                                              <w:divBdr>
                                                <w:top w:val="none" w:sz="0" w:space="0" w:color="auto"/>
                                                <w:left w:val="none" w:sz="0" w:space="0" w:color="auto"/>
                                                <w:bottom w:val="none" w:sz="0" w:space="0" w:color="auto"/>
                                                <w:right w:val="none" w:sz="0" w:space="0" w:color="auto"/>
                                              </w:divBdr>
                                            </w:div>
                                            <w:div w:id="1154956111">
                                              <w:marLeft w:val="0"/>
                                              <w:marRight w:val="0"/>
                                              <w:marTop w:val="0"/>
                                              <w:marBottom w:val="0"/>
                                              <w:divBdr>
                                                <w:top w:val="none" w:sz="0" w:space="0" w:color="auto"/>
                                                <w:left w:val="none" w:sz="0" w:space="0" w:color="auto"/>
                                                <w:bottom w:val="none" w:sz="0" w:space="0" w:color="auto"/>
                                                <w:right w:val="none" w:sz="0" w:space="0" w:color="auto"/>
                                              </w:divBdr>
                                            </w:div>
                                            <w:div w:id="1296371853">
                                              <w:marLeft w:val="0"/>
                                              <w:marRight w:val="0"/>
                                              <w:marTop w:val="0"/>
                                              <w:marBottom w:val="0"/>
                                              <w:divBdr>
                                                <w:top w:val="none" w:sz="0" w:space="0" w:color="auto"/>
                                                <w:left w:val="none" w:sz="0" w:space="0" w:color="auto"/>
                                                <w:bottom w:val="none" w:sz="0" w:space="0" w:color="auto"/>
                                                <w:right w:val="none" w:sz="0" w:space="0" w:color="auto"/>
                                              </w:divBdr>
                                            </w:div>
                                            <w:div w:id="1930117868">
                                              <w:marLeft w:val="0"/>
                                              <w:marRight w:val="0"/>
                                              <w:marTop w:val="0"/>
                                              <w:marBottom w:val="0"/>
                                              <w:divBdr>
                                                <w:top w:val="none" w:sz="0" w:space="0" w:color="auto"/>
                                                <w:left w:val="none" w:sz="0" w:space="0" w:color="auto"/>
                                                <w:bottom w:val="none" w:sz="0" w:space="0" w:color="auto"/>
                                                <w:right w:val="none" w:sz="0" w:space="0" w:color="auto"/>
                                              </w:divBdr>
                                            </w:div>
                                            <w:div w:id="17923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SGM Services, Inc.</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Gene</cp:lastModifiedBy>
  <cp:revision>2</cp:revision>
  <dcterms:created xsi:type="dcterms:W3CDTF">2011-02-23T21:22:00Z</dcterms:created>
  <dcterms:modified xsi:type="dcterms:W3CDTF">2011-02-24T02:56:00Z</dcterms:modified>
</cp:coreProperties>
</file>